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5BC" w:rsidRDefault="00C300FA" w:rsidP="00C92383">
      <w:pPr>
        <w:ind w:left="-567" w:right="-715"/>
        <w:rPr>
          <w:noProof/>
          <w:lang w:eastAsia="fr-FR"/>
        </w:rPr>
      </w:pPr>
      <w:r>
        <w:rPr>
          <w:noProof/>
          <w:lang w:val="fr-BE" w:eastAsia="fr-BE"/>
        </w:rPr>
        <w:drawing>
          <wp:inline distT="0" distB="0" distL="0" distR="0">
            <wp:extent cx="1962150" cy="1495425"/>
            <wp:effectExtent l="19050" t="0" r="0" b="0"/>
            <wp:docPr id="1" name="Image 1" descr="Macintosh HD:private:var:folders:k3:k3BIPQSuHn41YCB9TaJIe++++TI:-Tmp-:com.apple.mail.drag:Cliché 2011-09-28 22-21-10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acintosh HD:private:var:folders:k3:k3BIPQSuHn41YCB9TaJIe++++TI:-Tmp-:com.apple.mail.drag:Cliché 2011-09-28 22-21-10.tif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374" t="2829" r="3896" b="2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383" w:rsidRDefault="00C92383" w:rsidP="00C92383">
      <w:pPr>
        <w:ind w:left="-567" w:right="-715"/>
        <w:rPr>
          <w:sz w:val="20"/>
        </w:rPr>
      </w:pPr>
    </w:p>
    <w:p w:rsidR="006731A2" w:rsidRDefault="006731A2" w:rsidP="00C92383">
      <w:pPr>
        <w:ind w:left="-567" w:right="-715"/>
        <w:rPr>
          <w:sz w:val="20"/>
        </w:rPr>
      </w:pPr>
    </w:p>
    <w:p w:rsidR="006731A2" w:rsidRDefault="006731A2" w:rsidP="00C92383">
      <w:pPr>
        <w:ind w:left="-567" w:right="-715"/>
        <w:rPr>
          <w:sz w:val="20"/>
        </w:rPr>
      </w:pPr>
    </w:p>
    <w:p w:rsidR="006731A2" w:rsidRPr="00954235" w:rsidRDefault="006731A2" w:rsidP="00C92383">
      <w:pPr>
        <w:ind w:left="-567" w:right="-715"/>
        <w:rPr>
          <w:sz w:val="20"/>
        </w:rPr>
      </w:pPr>
    </w:p>
    <w:p w:rsidR="00C92383" w:rsidRDefault="00C92383" w:rsidP="00C92383">
      <w:pPr>
        <w:ind w:left="-567" w:right="-715"/>
        <w:jc w:val="right"/>
        <w:rPr>
          <w:sz w:val="48"/>
        </w:rPr>
      </w:pPr>
      <w:r>
        <w:rPr>
          <w:sz w:val="48"/>
        </w:rPr>
        <w:br w:type="column"/>
      </w:r>
    </w:p>
    <w:p w:rsidR="00C92383" w:rsidRDefault="00C92383" w:rsidP="00C92383">
      <w:pPr>
        <w:ind w:left="-567" w:right="-715"/>
        <w:jc w:val="right"/>
        <w:rPr>
          <w:sz w:val="48"/>
        </w:rPr>
      </w:pPr>
      <w:r>
        <w:rPr>
          <w:sz w:val="48"/>
        </w:rPr>
        <w:t xml:space="preserve">Semaine du </w:t>
      </w:r>
    </w:p>
    <w:p w:rsidR="00C92383" w:rsidRDefault="0039758A" w:rsidP="00C92383">
      <w:pPr>
        <w:ind w:left="-567" w:right="-715"/>
        <w:jc w:val="right"/>
        <w:rPr>
          <w:sz w:val="48"/>
        </w:rPr>
      </w:pPr>
      <w:r>
        <w:rPr>
          <w:sz w:val="48"/>
        </w:rPr>
        <w:t>2 au 8</w:t>
      </w:r>
      <w:r w:rsidR="00C92383">
        <w:rPr>
          <w:sz w:val="48"/>
        </w:rPr>
        <w:t xml:space="preserve"> </w:t>
      </w:r>
      <w:r>
        <w:rPr>
          <w:sz w:val="48"/>
        </w:rPr>
        <w:t>janvier 2012</w:t>
      </w:r>
    </w:p>
    <w:p w:rsidR="00C92383" w:rsidRDefault="00C92383" w:rsidP="00C92383">
      <w:pPr>
        <w:ind w:left="-567" w:right="-715"/>
        <w:sectPr w:rsidR="00C92383" w:rsidSect="00C92383">
          <w:pgSz w:w="11900" w:h="16840"/>
          <w:pgMar w:top="426" w:right="1417" w:bottom="170" w:left="1417" w:header="708" w:footer="0" w:gutter="0"/>
          <w:cols w:num="2" w:space="710" w:equalWidth="0">
            <w:col w:w="4178" w:space="710"/>
            <w:col w:w="4178"/>
          </w:cols>
        </w:sectPr>
      </w:pPr>
    </w:p>
    <w:p w:rsidR="00C92383" w:rsidRPr="001C2C1C" w:rsidRDefault="00C92383" w:rsidP="00C92383">
      <w:pPr>
        <w:ind w:right="-715" w:hanging="567"/>
        <w:rPr>
          <w:b/>
          <w:sz w:val="16"/>
          <w:bdr w:val="single" w:sz="4" w:space="0" w:color="auto"/>
        </w:rPr>
      </w:pPr>
    </w:p>
    <w:p w:rsidR="0039758A" w:rsidRDefault="00C92383" w:rsidP="001770AC">
      <w:pPr>
        <w:autoSpaceDE w:val="0"/>
        <w:autoSpaceDN w:val="0"/>
        <w:adjustRightInd w:val="0"/>
        <w:ind w:left="-567"/>
        <w:rPr>
          <w:b/>
          <w:sz w:val="22"/>
          <w:bdr w:val="single" w:sz="4" w:space="0" w:color="auto"/>
        </w:rPr>
      </w:pPr>
      <w:r w:rsidRPr="000359B2">
        <w:rPr>
          <w:b/>
          <w:sz w:val="22"/>
          <w:bdr w:val="single" w:sz="4" w:space="0" w:color="auto"/>
        </w:rPr>
        <w:t>Funérailles</w:t>
      </w:r>
    </w:p>
    <w:p w:rsidR="0039758A" w:rsidRPr="001770AC" w:rsidRDefault="0039758A" w:rsidP="0039758A">
      <w:pPr>
        <w:autoSpaceDE w:val="0"/>
        <w:autoSpaceDN w:val="0"/>
        <w:adjustRightInd w:val="0"/>
        <w:rPr>
          <w:rFonts w:asciiTheme="majorHAnsi" w:hAnsiTheme="majorHAnsi" w:cs="Tahoma"/>
          <w:sz w:val="22"/>
          <w:szCs w:val="22"/>
          <w:lang w:val="fr-BE" w:eastAsia="fr-BE"/>
        </w:rPr>
      </w:pPr>
      <w:r>
        <w:rPr>
          <w:rFonts w:ascii="Tahoma" w:hAnsi="Tahoma" w:cs="Tahoma"/>
          <w:lang w:val="fr-BE" w:eastAsia="fr-BE"/>
        </w:rPr>
        <w:t xml:space="preserve">- </w:t>
      </w:r>
      <w:r w:rsidRPr="001770AC">
        <w:rPr>
          <w:rFonts w:asciiTheme="majorHAnsi" w:hAnsiTheme="majorHAnsi" w:cs="Tahoma"/>
          <w:sz w:val="22"/>
          <w:szCs w:val="22"/>
          <w:lang w:val="fr-BE" w:eastAsia="fr-BE"/>
        </w:rPr>
        <w:t xml:space="preserve">Mme Paula COLSON, 81 ans, épouse DEMARCHE. Funérailles jeudi 29 déc. à Ste-Marie. </w:t>
      </w:r>
    </w:p>
    <w:p w:rsidR="0039758A" w:rsidRPr="001770AC" w:rsidRDefault="0039758A" w:rsidP="0039758A">
      <w:pPr>
        <w:autoSpaceDE w:val="0"/>
        <w:autoSpaceDN w:val="0"/>
        <w:adjustRightInd w:val="0"/>
        <w:rPr>
          <w:rFonts w:asciiTheme="majorHAnsi" w:hAnsiTheme="majorHAnsi" w:cs="Tahoma"/>
          <w:sz w:val="22"/>
          <w:szCs w:val="22"/>
          <w:lang w:val="fr-BE" w:eastAsia="fr-BE"/>
        </w:rPr>
      </w:pPr>
      <w:r w:rsidRPr="001770AC">
        <w:rPr>
          <w:rFonts w:asciiTheme="majorHAnsi" w:hAnsiTheme="majorHAnsi" w:cs="Tahoma"/>
          <w:sz w:val="22"/>
          <w:szCs w:val="22"/>
          <w:lang w:val="fr-BE" w:eastAsia="fr-BE"/>
        </w:rPr>
        <w:t xml:space="preserve">- </w:t>
      </w:r>
      <w:r w:rsidR="001770AC">
        <w:rPr>
          <w:rFonts w:asciiTheme="majorHAnsi" w:hAnsiTheme="majorHAnsi" w:cs="Tahoma"/>
          <w:sz w:val="22"/>
          <w:szCs w:val="22"/>
          <w:lang w:val="fr-BE" w:eastAsia="fr-BE"/>
        </w:rPr>
        <w:t xml:space="preserve"> </w:t>
      </w:r>
      <w:r w:rsidRPr="001770AC">
        <w:rPr>
          <w:rFonts w:asciiTheme="majorHAnsi" w:hAnsiTheme="majorHAnsi" w:cs="Tahoma"/>
          <w:sz w:val="22"/>
          <w:szCs w:val="22"/>
          <w:lang w:val="fr-BE" w:eastAsia="fr-BE"/>
        </w:rPr>
        <w:t>M</w:t>
      </w:r>
      <w:r w:rsidR="001770AC">
        <w:rPr>
          <w:rFonts w:asciiTheme="majorHAnsi" w:hAnsiTheme="majorHAnsi" w:cs="Tahoma"/>
          <w:sz w:val="22"/>
          <w:szCs w:val="22"/>
          <w:lang w:val="fr-BE" w:eastAsia="fr-BE"/>
        </w:rPr>
        <w:t>me M</w:t>
      </w:r>
      <w:r w:rsidRPr="001770AC">
        <w:rPr>
          <w:rFonts w:asciiTheme="majorHAnsi" w:hAnsiTheme="majorHAnsi" w:cs="Tahoma"/>
          <w:sz w:val="22"/>
          <w:szCs w:val="22"/>
          <w:lang w:val="fr-BE" w:eastAsia="fr-BE"/>
        </w:rPr>
        <w:t>arie-Christine THIRY, 55 ans, épouse Henri PIRSON. Funérailles jeudi 29 déc. à St-Vincent</w:t>
      </w:r>
    </w:p>
    <w:p w:rsidR="0039758A" w:rsidRDefault="0039758A" w:rsidP="0039758A">
      <w:pPr>
        <w:autoSpaceDE w:val="0"/>
        <w:autoSpaceDN w:val="0"/>
        <w:adjustRightInd w:val="0"/>
        <w:rPr>
          <w:rFonts w:asciiTheme="majorHAnsi" w:hAnsiTheme="majorHAnsi" w:cs="Tahoma"/>
          <w:sz w:val="22"/>
          <w:szCs w:val="22"/>
          <w:lang w:val="fr-BE" w:eastAsia="fr-BE"/>
        </w:rPr>
      </w:pPr>
      <w:r w:rsidRPr="001770AC">
        <w:rPr>
          <w:rFonts w:asciiTheme="majorHAnsi" w:hAnsiTheme="majorHAnsi" w:cs="Tahoma"/>
          <w:sz w:val="22"/>
          <w:szCs w:val="22"/>
          <w:lang w:val="fr-BE" w:eastAsia="fr-BE"/>
        </w:rPr>
        <w:t>- Mme Angela GIANCOLA, 100 ans, Vve Francesco MALERBA. Funérailles vendredi 30 décembre à St-Vincent.</w:t>
      </w:r>
    </w:p>
    <w:p w:rsidR="006731A2" w:rsidRPr="001770AC" w:rsidRDefault="006731A2" w:rsidP="0039758A">
      <w:pPr>
        <w:autoSpaceDE w:val="0"/>
        <w:autoSpaceDN w:val="0"/>
        <w:adjustRightInd w:val="0"/>
        <w:rPr>
          <w:rFonts w:asciiTheme="majorHAnsi" w:hAnsiTheme="majorHAnsi" w:cs="Tahoma"/>
          <w:sz w:val="22"/>
          <w:szCs w:val="22"/>
          <w:lang w:val="fr-BE" w:eastAsia="fr-BE"/>
        </w:rPr>
      </w:pPr>
    </w:p>
    <w:p w:rsidR="00C92383" w:rsidRPr="0039758A" w:rsidRDefault="00C92383" w:rsidP="00C92383">
      <w:pPr>
        <w:ind w:right="-715" w:hanging="567"/>
        <w:rPr>
          <w:b/>
          <w:sz w:val="16"/>
          <w:lang w:val="fr-BE"/>
        </w:rPr>
      </w:pPr>
    </w:p>
    <w:p w:rsidR="00C92383" w:rsidRPr="00D215EE" w:rsidRDefault="0039758A" w:rsidP="00C92383">
      <w:pPr>
        <w:ind w:right="-715" w:hanging="567"/>
        <w:rPr>
          <w:sz w:val="22"/>
        </w:rPr>
      </w:pPr>
      <w:r>
        <w:rPr>
          <w:b/>
          <w:sz w:val="22"/>
          <w:bdr w:val="single" w:sz="4" w:space="0" w:color="auto"/>
        </w:rPr>
        <w:t>Marche pour la Paix</w:t>
      </w:r>
      <w:r w:rsidR="00C92383" w:rsidRPr="00D215EE">
        <w:rPr>
          <w:sz w:val="22"/>
        </w:rPr>
        <w:t xml:space="preserve"> </w:t>
      </w:r>
      <w:r w:rsidR="001770AC">
        <w:rPr>
          <w:sz w:val="22"/>
        </w:rPr>
        <w:t xml:space="preserve"> </w:t>
      </w:r>
      <w:r>
        <w:rPr>
          <w:sz w:val="22"/>
        </w:rPr>
        <w:t>Départ à 16h place du Commissaire Maigret, puis marche aux flambeaux jusqu</w:t>
      </w:r>
      <w:r w:rsidR="001770AC">
        <w:rPr>
          <w:sz w:val="22"/>
        </w:rPr>
        <w:t>’à la place St-Paul (</w:t>
      </w:r>
      <w:proofErr w:type="spellStart"/>
      <w:r w:rsidR="001770AC">
        <w:rPr>
          <w:sz w:val="22"/>
        </w:rPr>
        <w:t>org</w:t>
      </w:r>
      <w:proofErr w:type="spellEnd"/>
      <w:r w:rsidR="001770AC">
        <w:rPr>
          <w:sz w:val="22"/>
        </w:rPr>
        <w:t>. communauté S. Egidio)</w:t>
      </w:r>
    </w:p>
    <w:p w:rsidR="00C92383" w:rsidRDefault="00C92383" w:rsidP="00C92383">
      <w:pPr>
        <w:ind w:right="-715" w:hanging="567"/>
        <w:rPr>
          <w:b/>
          <w:sz w:val="16"/>
        </w:rPr>
      </w:pPr>
    </w:p>
    <w:p w:rsidR="006731A2" w:rsidRPr="00D215EE" w:rsidRDefault="006731A2" w:rsidP="00C92383">
      <w:pPr>
        <w:ind w:right="-715" w:hanging="567"/>
        <w:rPr>
          <w:b/>
          <w:sz w:val="16"/>
        </w:rPr>
      </w:pPr>
    </w:p>
    <w:p w:rsidR="00C92383" w:rsidRDefault="001770AC" w:rsidP="00C92383">
      <w:pPr>
        <w:ind w:right="-714" w:hanging="567"/>
        <w:rPr>
          <w:b/>
          <w:sz w:val="22"/>
        </w:rPr>
      </w:pPr>
      <w:r>
        <w:rPr>
          <w:b/>
          <w:sz w:val="22"/>
          <w:bdr w:val="single" w:sz="4" w:space="0" w:color="auto"/>
        </w:rPr>
        <w:t>Catéchèse de profession de foi</w:t>
      </w:r>
      <w:r w:rsidR="00C92383" w:rsidRPr="00D215EE">
        <w:rPr>
          <w:b/>
          <w:sz w:val="22"/>
          <w:bdr w:val="single" w:sz="4" w:space="0" w:color="auto"/>
        </w:rPr>
        <w:t> </w:t>
      </w:r>
      <w:r w:rsidR="00C92383" w:rsidRPr="00D215EE">
        <w:rPr>
          <w:b/>
          <w:sz w:val="22"/>
        </w:rPr>
        <w:t xml:space="preserve"> </w:t>
      </w:r>
    </w:p>
    <w:p w:rsidR="001770AC" w:rsidRDefault="001770AC" w:rsidP="001770AC">
      <w:pPr>
        <w:numPr>
          <w:ilvl w:val="0"/>
          <w:numId w:val="10"/>
        </w:numPr>
        <w:ind w:right="-714"/>
        <w:rPr>
          <w:sz w:val="22"/>
        </w:rPr>
      </w:pPr>
      <w:r>
        <w:rPr>
          <w:sz w:val="22"/>
        </w:rPr>
        <w:t>Réunion préparatoire au presbytère Ste-Marie mardi 3 à 20h (1</w:t>
      </w:r>
      <w:r w:rsidRPr="001770AC">
        <w:rPr>
          <w:sz w:val="22"/>
          <w:vertAlign w:val="superscript"/>
        </w:rPr>
        <w:t>ère</w:t>
      </w:r>
      <w:r>
        <w:rPr>
          <w:sz w:val="22"/>
        </w:rPr>
        <w:t xml:space="preserve"> année) et mercredi 4 à 14h (2</w:t>
      </w:r>
      <w:r w:rsidRPr="001770AC">
        <w:rPr>
          <w:sz w:val="22"/>
          <w:vertAlign w:val="superscript"/>
        </w:rPr>
        <w:t>ème</w:t>
      </w:r>
      <w:r>
        <w:rPr>
          <w:sz w:val="22"/>
        </w:rPr>
        <w:t xml:space="preserve"> année).</w:t>
      </w:r>
    </w:p>
    <w:p w:rsidR="006731A2" w:rsidRDefault="006731A2" w:rsidP="001770AC">
      <w:pPr>
        <w:numPr>
          <w:ilvl w:val="0"/>
          <w:numId w:val="10"/>
        </w:numPr>
        <w:ind w:right="-714"/>
        <w:rPr>
          <w:sz w:val="22"/>
        </w:rPr>
      </w:pPr>
    </w:p>
    <w:p w:rsidR="00C92383" w:rsidRPr="001C2C1C" w:rsidRDefault="00C92383" w:rsidP="00C92383">
      <w:pPr>
        <w:ind w:right="-714" w:hanging="567"/>
        <w:rPr>
          <w:b/>
          <w:sz w:val="16"/>
          <w:bdr w:val="single" w:sz="4" w:space="0" w:color="auto"/>
        </w:rPr>
      </w:pPr>
    </w:p>
    <w:p w:rsidR="00C92383" w:rsidRDefault="001770AC" w:rsidP="00C92383">
      <w:pPr>
        <w:ind w:right="-714" w:hanging="567"/>
        <w:rPr>
          <w:b/>
          <w:sz w:val="22"/>
        </w:rPr>
      </w:pPr>
      <w:r>
        <w:rPr>
          <w:b/>
          <w:sz w:val="22"/>
          <w:bdr w:val="single" w:sz="4" w:space="0" w:color="auto"/>
        </w:rPr>
        <w:t>Messe de la semaine</w:t>
      </w:r>
      <w:r w:rsidR="00C92383" w:rsidRPr="00D215EE">
        <w:rPr>
          <w:b/>
          <w:sz w:val="22"/>
          <w:bdr w:val="single" w:sz="4" w:space="0" w:color="auto"/>
        </w:rPr>
        <w:t> </w:t>
      </w:r>
      <w:r w:rsidR="00C92383" w:rsidRPr="00D215EE">
        <w:rPr>
          <w:b/>
          <w:sz w:val="22"/>
        </w:rPr>
        <w:t xml:space="preserve"> </w:t>
      </w:r>
    </w:p>
    <w:p w:rsidR="001770AC" w:rsidRPr="001770AC" w:rsidRDefault="001770AC" w:rsidP="001770AC">
      <w:pPr>
        <w:pStyle w:val="Paragraphedeliste"/>
        <w:numPr>
          <w:ilvl w:val="0"/>
          <w:numId w:val="11"/>
        </w:numPr>
        <w:ind w:right="-714"/>
        <w:rPr>
          <w:sz w:val="22"/>
        </w:rPr>
      </w:pPr>
      <w:r w:rsidRPr="001770AC">
        <w:rPr>
          <w:b/>
          <w:sz w:val="22"/>
          <w:u w:val="single"/>
        </w:rPr>
        <w:t>Pas de messe</w:t>
      </w:r>
      <w:r w:rsidRPr="001770AC">
        <w:rPr>
          <w:sz w:val="22"/>
        </w:rPr>
        <w:t xml:space="preserve"> à Ste-Marie mardi 3 et jeudi 5.</w:t>
      </w:r>
    </w:p>
    <w:p w:rsidR="001770AC" w:rsidRPr="001770AC" w:rsidRDefault="001770AC" w:rsidP="001770AC">
      <w:pPr>
        <w:pStyle w:val="Paragraphedeliste"/>
        <w:numPr>
          <w:ilvl w:val="0"/>
          <w:numId w:val="11"/>
        </w:numPr>
        <w:ind w:right="-714"/>
        <w:rPr>
          <w:sz w:val="22"/>
        </w:rPr>
      </w:pPr>
      <w:r w:rsidRPr="001770AC">
        <w:rPr>
          <w:b/>
          <w:sz w:val="22"/>
          <w:u w:val="single"/>
        </w:rPr>
        <w:t>Pas de messe</w:t>
      </w:r>
      <w:r w:rsidRPr="001770AC">
        <w:rPr>
          <w:sz w:val="22"/>
        </w:rPr>
        <w:t xml:space="preserve"> au couvent mercredi 4 et vendredi 6</w:t>
      </w:r>
    </w:p>
    <w:p w:rsidR="001770AC" w:rsidRDefault="001770AC" w:rsidP="001770AC">
      <w:pPr>
        <w:pStyle w:val="Paragraphedeliste"/>
        <w:numPr>
          <w:ilvl w:val="0"/>
          <w:numId w:val="11"/>
        </w:numPr>
        <w:ind w:right="-714"/>
        <w:rPr>
          <w:sz w:val="22"/>
        </w:rPr>
      </w:pPr>
      <w:proofErr w:type="spellStart"/>
      <w:r w:rsidRPr="001770AC">
        <w:rPr>
          <w:sz w:val="22"/>
        </w:rPr>
        <w:t>Mecredi</w:t>
      </w:r>
      <w:proofErr w:type="spellEnd"/>
      <w:r w:rsidRPr="001770AC">
        <w:rPr>
          <w:sz w:val="22"/>
        </w:rPr>
        <w:t xml:space="preserve"> 4 à Ste-Marie : adoration à 17h30 et messe à 18h.</w:t>
      </w:r>
    </w:p>
    <w:p w:rsidR="006731A2" w:rsidRPr="001770AC" w:rsidRDefault="006731A2" w:rsidP="006731A2">
      <w:pPr>
        <w:pStyle w:val="Paragraphedeliste"/>
        <w:ind w:right="-714"/>
        <w:rPr>
          <w:sz w:val="22"/>
        </w:rPr>
      </w:pPr>
    </w:p>
    <w:p w:rsidR="00C92383" w:rsidRPr="00C675BC" w:rsidRDefault="00C92383" w:rsidP="00C92383">
      <w:pPr>
        <w:ind w:right="-714" w:hanging="567"/>
        <w:rPr>
          <w:sz w:val="16"/>
        </w:rPr>
      </w:pPr>
    </w:p>
    <w:p w:rsidR="001770AC" w:rsidRDefault="001770AC" w:rsidP="00C92383">
      <w:pPr>
        <w:ind w:right="-715" w:hanging="567"/>
        <w:rPr>
          <w:b/>
          <w:sz w:val="22"/>
          <w:bdr w:val="single" w:sz="4" w:space="0" w:color="auto"/>
        </w:rPr>
      </w:pPr>
      <w:r>
        <w:rPr>
          <w:b/>
          <w:sz w:val="22"/>
          <w:bdr w:val="single" w:sz="4" w:space="0" w:color="auto"/>
        </w:rPr>
        <w:t xml:space="preserve">Pour prolonger la </w:t>
      </w:r>
      <w:proofErr w:type="spellStart"/>
      <w:r>
        <w:rPr>
          <w:b/>
          <w:sz w:val="22"/>
          <w:bdr w:val="single" w:sz="4" w:space="0" w:color="auto"/>
        </w:rPr>
        <w:t>joi</w:t>
      </w:r>
      <w:proofErr w:type="spellEnd"/>
      <w:r>
        <w:rPr>
          <w:b/>
          <w:sz w:val="22"/>
          <w:bdr w:val="single" w:sz="4" w:space="0" w:color="auto"/>
        </w:rPr>
        <w:t xml:space="preserve"> de Noël …</w:t>
      </w:r>
    </w:p>
    <w:p w:rsidR="006731A2" w:rsidRDefault="006731A2" w:rsidP="00C92383">
      <w:pPr>
        <w:ind w:right="-715" w:hanging="567"/>
        <w:rPr>
          <w:b/>
          <w:sz w:val="22"/>
          <w:bdr w:val="single" w:sz="4" w:space="0" w:color="auto"/>
        </w:rPr>
      </w:pPr>
    </w:p>
    <w:p w:rsidR="001770AC" w:rsidRDefault="001770AC" w:rsidP="001770AC">
      <w:pPr>
        <w:ind w:left="-567" w:right="-715"/>
        <w:rPr>
          <w:sz w:val="22"/>
        </w:rPr>
      </w:pPr>
      <w:r w:rsidRPr="001770AC">
        <w:rPr>
          <w:b/>
          <w:sz w:val="22"/>
        </w:rPr>
        <w:t xml:space="preserve">Marche à l’étoile </w:t>
      </w:r>
      <w:r w:rsidRPr="001770AC">
        <w:rPr>
          <w:sz w:val="22"/>
        </w:rPr>
        <w:t xml:space="preserve">pour les jeunes du doyenné (dès 13 </w:t>
      </w:r>
      <w:proofErr w:type="gramStart"/>
      <w:r w:rsidRPr="001770AC">
        <w:rPr>
          <w:sz w:val="22"/>
        </w:rPr>
        <w:t>ans )</w:t>
      </w:r>
      <w:proofErr w:type="gramEnd"/>
      <w:r w:rsidRPr="001770AC">
        <w:rPr>
          <w:sz w:val="22"/>
        </w:rPr>
        <w:t xml:space="preserve"> </w:t>
      </w:r>
      <w:r w:rsidRPr="001770AC">
        <w:rPr>
          <w:b/>
          <w:sz w:val="22"/>
        </w:rPr>
        <w:t>samedi 7 janvier 2012</w:t>
      </w:r>
      <w:r w:rsidRPr="001770AC">
        <w:rPr>
          <w:sz w:val="22"/>
        </w:rPr>
        <w:t>. Thème : « lançons des ponts</w:t>
      </w:r>
      <w:r>
        <w:rPr>
          <w:sz w:val="22"/>
        </w:rPr>
        <w:t xml:space="preserve"> ». Départ à 17h30 de Ste-Marie en voitures, accueil </w:t>
      </w:r>
      <w:r w:rsidRPr="006731A2">
        <w:rPr>
          <w:b/>
          <w:sz w:val="22"/>
        </w:rPr>
        <w:t>à 18h</w:t>
      </w:r>
      <w:r>
        <w:rPr>
          <w:sz w:val="22"/>
        </w:rPr>
        <w:t xml:space="preserve"> au foyer du </w:t>
      </w:r>
      <w:proofErr w:type="spellStart"/>
      <w:r>
        <w:rPr>
          <w:sz w:val="22"/>
        </w:rPr>
        <w:t>Lamay</w:t>
      </w:r>
      <w:proofErr w:type="spellEnd"/>
      <w:r>
        <w:rPr>
          <w:sz w:val="22"/>
        </w:rPr>
        <w:t xml:space="preserve"> (rue du Pansy, 294 – </w:t>
      </w:r>
      <w:proofErr w:type="spellStart"/>
      <w:r>
        <w:rPr>
          <w:sz w:val="22"/>
        </w:rPr>
        <w:t>Montegnée</w:t>
      </w:r>
      <w:proofErr w:type="spellEnd"/>
      <w:r>
        <w:rPr>
          <w:sz w:val="22"/>
        </w:rPr>
        <w:t xml:space="preserve">). Animations, chants, veillée. Fin vers 23h à l’église St-Lambert (place Cri du Perron à </w:t>
      </w:r>
      <w:proofErr w:type="spellStart"/>
      <w:r>
        <w:rPr>
          <w:sz w:val="22"/>
        </w:rPr>
        <w:t>Montegnée</w:t>
      </w:r>
      <w:proofErr w:type="spellEnd"/>
      <w:r>
        <w:rPr>
          <w:sz w:val="22"/>
        </w:rPr>
        <w:t>). Apporter pique-nique et 2€.</w:t>
      </w:r>
    </w:p>
    <w:p w:rsidR="001770AC" w:rsidRDefault="001770AC" w:rsidP="001770AC">
      <w:pPr>
        <w:ind w:left="-567" w:right="-715"/>
        <w:rPr>
          <w:sz w:val="22"/>
        </w:rPr>
      </w:pPr>
    </w:p>
    <w:p w:rsidR="001770AC" w:rsidRPr="001770AC" w:rsidRDefault="001770AC" w:rsidP="001770AC">
      <w:pPr>
        <w:ind w:left="-567" w:right="-715"/>
        <w:rPr>
          <w:sz w:val="22"/>
        </w:rPr>
      </w:pPr>
      <w:r w:rsidRPr="006731A2">
        <w:rPr>
          <w:b/>
          <w:sz w:val="22"/>
        </w:rPr>
        <w:t>Bénédiction des petits enfants</w:t>
      </w:r>
      <w:r>
        <w:rPr>
          <w:sz w:val="22"/>
        </w:rPr>
        <w:t xml:space="preserve"> (de 0 à 7 ans), devant la crèche, et animation avec la chorale </w:t>
      </w:r>
      <w:r w:rsidRPr="006731A2">
        <w:rPr>
          <w:i/>
          <w:sz w:val="22"/>
        </w:rPr>
        <w:t>Ensemble</w:t>
      </w:r>
      <w:r>
        <w:rPr>
          <w:sz w:val="22"/>
        </w:rPr>
        <w:t xml:space="preserve"> : </w:t>
      </w:r>
      <w:r w:rsidRPr="006731A2">
        <w:rPr>
          <w:b/>
          <w:sz w:val="22"/>
        </w:rPr>
        <w:t>dimanche 8 janvier à 15h à St-Martin (Epiphanie).</w:t>
      </w:r>
    </w:p>
    <w:p w:rsidR="00C92383" w:rsidRPr="00D215EE" w:rsidRDefault="00C92383" w:rsidP="00C92383">
      <w:pPr>
        <w:ind w:right="-715" w:hanging="567"/>
        <w:rPr>
          <w:b/>
          <w:sz w:val="16"/>
        </w:rPr>
      </w:pPr>
      <w:r w:rsidRPr="00D215EE">
        <w:rPr>
          <w:b/>
          <w:sz w:val="22"/>
        </w:rPr>
        <w:t> </w:t>
      </w:r>
      <w:r w:rsidR="001770AC" w:rsidRPr="00D215EE">
        <w:rPr>
          <w:b/>
          <w:sz w:val="16"/>
        </w:rPr>
        <w:t xml:space="preserve"> </w:t>
      </w:r>
    </w:p>
    <w:sectPr w:rsidR="00C92383" w:rsidRPr="00D215EE" w:rsidSect="00C92383">
      <w:type w:val="continuous"/>
      <w:pgSz w:w="11900" w:h="16840"/>
      <w:pgMar w:top="284" w:right="1417" w:bottom="568" w:left="1417" w:header="708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A02" w:rsidRDefault="009D6A02">
      <w:r>
        <w:separator/>
      </w:r>
    </w:p>
  </w:endnote>
  <w:endnote w:type="continuationSeparator" w:id="0">
    <w:p w:rsidR="009D6A02" w:rsidRDefault="009D6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LT Std 95 Blac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enir LT Std 45 Boo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enir LT Std 55 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entennial LT Std 95 Blac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enir LT Std 65 Medium Obliqu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A02" w:rsidRDefault="009D6A02">
      <w:r>
        <w:separator/>
      </w:r>
    </w:p>
  </w:footnote>
  <w:footnote w:type="continuationSeparator" w:id="0">
    <w:p w:rsidR="009D6A02" w:rsidRDefault="009D6A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86A"/>
    <w:multiLevelType w:val="hybridMultilevel"/>
    <w:tmpl w:val="63A2AE1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04CE5"/>
    <w:multiLevelType w:val="hybridMultilevel"/>
    <w:tmpl w:val="6B808D9A"/>
    <w:lvl w:ilvl="0" w:tplc="040C000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21540B"/>
    <w:multiLevelType w:val="hybridMultilevel"/>
    <w:tmpl w:val="D38E9E10"/>
    <w:lvl w:ilvl="0" w:tplc="040C000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223C31"/>
    <w:multiLevelType w:val="hybridMultilevel"/>
    <w:tmpl w:val="CE7ABC1C"/>
    <w:lvl w:ilvl="0" w:tplc="040C000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9C35B14"/>
    <w:multiLevelType w:val="hybridMultilevel"/>
    <w:tmpl w:val="961E8438"/>
    <w:lvl w:ilvl="0" w:tplc="040C000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9F329DF"/>
    <w:multiLevelType w:val="hybridMultilevel"/>
    <w:tmpl w:val="1B72255A"/>
    <w:lvl w:ilvl="0" w:tplc="040C000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C21658C"/>
    <w:multiLevelType w:val="hybridMultilevel"/>
    <w:tmpl w:val="EE56FAAE"/>
    <w:lvl w:ilvl="0" w:tplc="040C000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1006F2"/>
    <w:multiLevelType w:val="hybridMultilevel"/>
    <w:tmpl w:val="41944274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5AD026C5"/>
    <w:multiLevelType w:val="hybridMultilevel"/>
    <w:tmpl w:val="FA88BD5C"/>
    <w:lvl w:ilvl="0" w:tplc="040C000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BCF6BDE"/>
    <w:multiLevelType w:val="hybridMultilevel"/>
    <w:tmpl w:val="0A082DD4"/>
    <w:lvl w:ilvl="0" w:tplc="040C0001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78FE07B6"/>
    <w:multiLevelType w:val="hybridMultilevel"/>
    <w:tmpl w:val="1584B138"/>
    <w:lvl w:ilvl="0" w:tplc="040C0001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3048E"/>
    <w:rsid w:val="001770AC"/>
    <w:rsid w:val="0039758A"/>
    <w:rsid w:val="006731A2"/>
    <w:rsid w:val="009D6A02"/>
    <w:rsid w:val="00C300FA"/>
    <w:rsid w:val="00C92383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06467"/>
    <w:rPr>
      <w:sz w:val="24"/>
      <w:szCs w:val="24"/>
      <w:lang w:val="fr-FR" w:eastAsia="en-US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Listecouleur-Accent1">
    <w:name w:val="Colorful List Accent 1"/>
    <w:basedOn w:val="Normal"/>
    <w:uiPriority w:val="34"/>
    <w:qFormat/>
    <w:rsid w:val="00D3048E"/>
    <w:pPr>
      <w:ind w:left="720"/>
      <w:contextualSpacing/>
    </w:pPr>
  </w:style>
  <w:style w:type="paragraph" w:customStyle="1" w:styleId="Titreannonce">
    <w:name w:val="Titre annonce"/>
    <w:rsid w:val="00D3048E"/>
    <w:pPr>
      <w:spacing w:before="40"/>
      <w:jc w:val="center"/>
    </w:pPr>
    <w:rPr>
      <w:rFonts w:ascii="Avenir LT Std 95 Black" w:eastAsia="Times New Roman" w:hAnsi="Avenir LT Std 95 Black"/>
      <w:w w:val="93"/>
      <w:sz w:val="26"/>
      <w:lang w:val="fr-FR" w:eastAsia="fr-FR"/>
    </w:rPr>
  </w:style>
  <w:style w:type="paragraph" w:customStyle="1" w:styleId="Texteannonce">
    <w:name w:val="Texte annonce"/>
    <w:rsid w:val="00D3048E"/>
    <w:pPr>
      <w:spacing w:before="100"/>
      <w:jc w:val="center"/>
    </w:pPr>
    <w:rPr>
      <w:rFonts w:ascii="Avenir LT Std 45 Book" w:eastAsia="Times New Roman" w:hAnsi="Avenir LT Std 45 Book"/>
      <w:sz w:val="19"/>
      <w:lang w:val="fr-FR" w:eastAsia="fr-FR"/>
    </w:rPr>
  </w:style>
  <w:style w:type="paragraph" w:customStyle="1" w:styleId="Textepave">
    <w:name w:val="Texte pave"/>
    <w:rsid w:val="00D3048E"/>
    <w:pPr>
      <w:widowControl w:val="0"/>
      <w:spacing w:before="40"/>
    </w:pPr>
    <w:rPr>
      <w:rFonts w:ascii="Avenir LT Std 45 Book" w:eastAsia="Times New Roman" w:hAnsi="Avenir LT Std 45 Book"/>
      <w:color w:val="000000"/>
      <w:w w:val="90"/>
      <w:sz w:val="19"/>
      <w:lang w:val="fr-FR" w:eastAsia="fr-FR"/>
    </w:rPr>
  </w:style>
  <w:style w:type="paragraph" w:customStyle="1" w:styleId="UPsecteur">
    <w:name w:val="UP secteur"/>
    <w:rsid w:val="00D3048E"/>
    <w:pPr>
      <w:jc w:val="center"/>
    </w:pPr>
    <w:rPr>
      <w:rFonts w:ascii="Avenir LT Std 55 Roman" w:eastAsia="Times New Roman" w:hAnsi="Avenir LT Std 55 Roman"/>
      <w:b/>
      <w:color w:val="000000"/>
      <w:sz w:val="34"/>
      <w:lang w:val="fr-FR" w:eastAsia="fr-FR"/>
    </w:rPr>
  </w:style>
  <w:style w:type="character" w:customStyle="1" w:styleId="Textegras">
    <w:name w:val="Texte gras"/>
    <w:rsid w:val="00D3048E"/>
    <w:rPr>
      <w:rFonts w:ascii="Centennial LT Std 95 Black" w:hAnsi="Centennial LT Std 95 Black"/>
      <w:b/>
      <w:sz w:val="18"/>
    </w:rPr>
  </w:style>
  <w:style w:type="paragraph" w:customStyle="1" w:styleId="Commentaires">
    <w:name w:val="Commentaires"/>
    <w:rsid w:val="00D3048E"/>
    <w:rPr>
      <w:rFonts w:ascii="Avenir LT Std 65 Medium Oblique" w:eastAsia="Times New Roman" w:hAnsi="Avenir LT Std 65 Medium Oblique"/>
      <w:color w:val="FF0000"/>
      <w:sz w:val="24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3530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530E1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3530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530E1"/>
    <w:rPr>
      <w:sz w:val="24"/>
      <w:szCs w:val="24"/>
      <w:lang w:eastAsia="en-US"/>
    </w:rPr>
  </w:style>
  <w:style w:type="character" w:styleId="Lienhypertexte">
    <w:name w:val="Hyperlink"/>
    <w:basedOn w:val="Policepardfaut"/>
    <w:rsid w:val="005026BC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3975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9758A"/>
    <w:rPr>
      <w:rFonts w:ascii="Tahoma" w:hAnsi="Tahoma" w:cs="Tahoma"/>
      <w:sz w:val="16"/>
      <w:szCs w:val="16"/>
      <w:lang w:val="fr-FR" w:eastAsia="en-US"/>
    </w:rPr>
  </w:style>
  <w:style w:type="paragraph" w:styleId="Paragraphedeliste">
    <w:name w:val="List Paragraph"/>
    <w:basedOn w:val="Normal"/>
    <w:qFormat/>
    <w:rsid w:val="00177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Séminaire épiscopal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 SPRONCK</dc:creator>
  <cp:keywords/>
  <cp:lastModifiedBy>Patrick BUSTIN</cp:lastModifiedBy>
  <cp:revision>3</cp:revision>
  <cp:lastPrinted>2011-11-04T20:17:00Z</cp:lastPrinted>
  <dcterms:created xsi:type="dcterms:W3CDTF">2012-01-03T19:13:00Z</dcterms:created>
  <dcterms:modified xsi:type="dcterms:W3CDTF">2012-01-03T19:34:00Z</dcterms:modified>
</cp:coreProperties>
</file>